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60F72" w14:textId="77777777" w:rsidR="00F130C8" w:rsidRPr="0037204F" w:rsidRDefault="00BE008F">
      <w:pPr>
        <w:rPr>
          <w:b/>
          <w:sz w:val="28"/>
          <w:szCs w:val="28"/>
          <w:u w:val="single"/>
        </w:rPr>
      </w:pPr>
      <w:r w:rsidRPr="0037204F">
        <w:rPr>
          <w:b/>
          <w:sz w:val="28"/>
          <w:szCs w:val="28"/>
          <w:u w:val="single"/>
        </w:rPr>
        <w:t>JORNADA GUINEA ECUATORIAL // MEDIO AMBIENTE</w:t>
      </w:r>
    </w:p>
    <w:p w14:paraId="62FB4CD2" w14:textId="77777777" w:rsidR="00BE008F" w:rsidRPr="00447884" w:rsidRDefault="00BE008F"/>
    <w:p w14:paraId="5DBF0E45" w14:textId="29FD3800" w:rsidR="00BE008F" w:rsidRPr="00447884" w:rsidRDefault="00BE008F">
      <w:r w:rsidRPr="00447884">
        <w:t xml:space="preserve">La V edición del Festival Villar de los mundos dará su pistoletazo de salida el viernes </w:t>
      </w:r>
      <w:r w:rsidRPr="0037204F">
        <w:rPr>
          <w:b/>
        </w:rPr>
        <w:t>25 de Agosto a las 1</w:t>
      </w:r>
      <w:r w:rsidR="0037204F">
        <w:rPr>
          <w:b/>
        </w:rPr>
        <w:t>1</w:t>
      </w:r>
      <w:r w:rsidRPr="0037204F">
        <w:rPr>
          <w:b/>
        </w:rPr>
        <w:t>h</w:t>
      </w:r>
      <w:r w:rsidRPr="00447884">
        <w:t xml:space="preserve"> de la mañana en la sede </w:t>
      </w:r>
      <w:proofErr w:type="spellStart"/>
      <w:r w:rsidRPr="00447884">
        <w:t>ponferradina</w:t>
      </w:r>
      <w:proofErr w:type="spellEnd"/>
      <w:r w:rsidRPr="00447884">
        <w:t xml:space="preserve"> de la UNED.</w:t>
      </w:r>
    </w:p>
    <w:p w14:paraId="0593622F" w14:textId="6D2C7A07" w:rsidR="00BE008F" w:rsidRPr="00447884" w:rsidRDefault="00BE008F">
      <w:r w:rsidRPr="00447884">
        <w:t>Durante la mañana se realizarán dos conferencias sobre Guinea Ecuatoria</w:t>
      </w:r>
      <w:r w:rsidR="005C6D5C">
        <w:t>l y una sobre Medio Ambiente</w:t>
      </w:r>
      <w:r w:rsidRPr="00447884">
        <w:t>:</w:t>
      </w:r>
    </w:p>
    <w:p w14:paraId="022A54E2" w14:textId="35B826D4" w:rsidR="00BE008F" w:rsidRPr="00447884" w:rsidRDefault="00BE008F" w:rsidP="00BE008F">
      <w:pPr>
        <w:shd w:val="clear" w:color="auto" w:fill="FFFFFF"/>
        <w:jc w:val="both"/>
        <w:rPr>
          <w:rFonts w:cs="Arial"/>
          <w:color w:val="222222"/>
        </w:rPr>
      </w:pPr>
      <w:r w:rsidRPr="00447884">
        <w:br/>
      </w:r>
      <w:r w:rsidR="00447884" w:rsidRPr="0037204F">
        <w:rPr>
          <w:b/>
        </w:rPr>
        <w:t>1</w:t>
      </w:r>
      <w:r w:rsidRPr="00447884">
        <w:t xml:space="preserve">- </w:t>
      </w:r>
      <w:r w:rsidRPr="00447884">
        <w:rPr>
          <w:rFonts w:cs="Times New Roman"/>
          <w:b/>
          <w:bCs/>
          <w:color w:val="222222"/>
          <w:lang w:val="es-ES"/>
        </w:rPr>
        <w:t>LITERATURA Y PODER EN LA MARCA GUINEA ECUATORIAL</w:t>
      </w:r>
    </w:p>
    <w:p w14:paraId="2D07113C" w14:textId="13D99C7E" w:rsidR="00BE008F" w:rsidRPr="00447884" w:rsidRDefault="0037204F" w:rsidP="00BE008F">
      <w:pPr>
        <w:shd w:val="clear" w:color="auto" w:fill="FFFFFF"/>
        <w:jc w:val="both"/>
        <w:rPr>
          <w:rFonts w:cs="Times New Roman"/>
          <w:b/>
          <w:bCs/>
          <w:i/>
          <w:iCs/>
          <w:color w:val="500050"/>
          <w:shd w:val="clear" w:color="auto" w:fill="FFFFFF"/>
          <w:lang w:val="es-ES"/>
        </w:rPr>
      </w:pPr>
      <w:r>
        <w:rPr>
          <w:rFonts w:cs="Times New Roman"/>
          <w:b/>
          <w:bCs/>
          <w:i/>
          <w:iCs/>
          <w:color w:val="500050"/>
          <w:shd w:val="clear" w:color="auto" w:fill="FFFFFF"/>
          <w:lang w:val="es-ES"/>
        </w:rPr>
        <w:br/>
      </w:r>
      <w:r w:rsidR="00BE008F" w:rsidRPr="00447884">
        <w:rPr>
          <w:rFonts w:cs="Times New Roman"/>
          <w:b/>
          <w:bCs/>
          <w:i/>
          <w:iCs/>
          <w:color w:val="500050"/>
          <w:shd w:val="clear" w:color="auto" w:fill="FFFFFF"/>
          <w:lang w:val="es-ES"/>
        </w:rPr>
        <w:t xml:space="preserve">Prof. Dr. D. Justo </w:t>
      </w:r>
      <w:proofErr w:type="spellStart"/>
      <w:r w:rsidR="00BE008F" w:rsidRPr="00447884">
        <w:rPr>
          <w:rFonts w:cs="Times New Roman"/>
          <w:b/>
          <w:bCs/>
          <w:i/>
          <w:iCs/>
          <w:color w:val="500050"/>
          <w:shd w:val="clear" w:color="auto" w:fill="FFFFFF"/>
          <w:lang w:val="es-ES"/>
        </w:rPr>
        <w:t>Bolekia</w:t>
      </w:r>
      <w:proofErr w:type="spellEnd"/>
      <w:r w:rsidR="00BE008F" w:rsidRPr="00447884">
        <w:rPr>
          <w:rFonts w:cs="Times New Roman"/>
          <w:b/>
          <w:bCs/>
          <w:i/>
          <w:iCs/>
          <w:color w:val="500050"/>
          <w:shd w:val="clear" w:color="auto" w:fill="FFFFFF"/>
          <w:lang w:val="es-ES"/>
        </w:rPr>
        <w:t xml:space="preserve"> </w:t>
      </w:r>
      <w:proofErr w:type="spellStart"/>
      <w:r w:rsidR="00BE008F" w:rsidRPr="00447884">
        <w:rPr>
          <w:rFonts w:cs="Times New Roman"/>
          <w:b/>
          <w:bCs/>
          <w:i/>
          <w:iCs/>
          <w:color w:val="500050"/>
          <w:shd w:val="clear" w:color="auto" w:fill="FFFFFF"/>
          <w:lang w:val="es-ES"/>
        </w:rPr>
        <w:t>Boleká</w:t>
      </w:r>
      <w:proofErr w:type="spellEnd"/>
    </w:p>
    <w:p w14:paraId="032CE7F2" w14:textId="77777777" w:rsidR="00BE008F" w:rsidRPr="0037204F" w:rsidRDefault="00BE008F" w:rsidP="00BE008F">
      <w:pPr>
        <w:shd w:val="clear" w:color="auto" w:fill="FFFFFF"/>
        <w:jc w:val="both"/>
        <w:rPr>
          <w:rFonts w:cs="Times New Roman"/>
          <w:color w:val="222222"/>
          <w:sz w:val="22"/>
          <w:szCs w:val="22"/>
          <w:lang w:val="es-ES"/>
        </w:rPr>
      </w:pPr>
      <w:r w:rsidRPr="0037204F">
        <w:rPr>
          <w:rFonts w:cs="Times New Roman"/>
          <w:color w:val="222222"/>
          <w:sz w:val="22"/>
          <w:szCs w:val="22"/>
          <w:lang w:val="es-ES"/>
        </w:rPr>
        <w:t>Catedrático del Departamento de Filología Francesa</w:t>
      </w:r>
    </w:p>
    <w:p w14:paraId="6CCADB6B" w14:textId="77777777" w:rsidR="00BE008F" w:rsidRPr="0037204F" w:rsidRDefault="00BE008F" w:rsidP="00BE008F">
      <w:pPr>
        <w:shd w:val="clear" w:color="auto" w:fill="FFFFFF"/>
        <w:jc w:val="both"/>
        <w:rPr>
          <w:rFonts w:cs="Arial"/>
          <w:color w:val="222222"/>
          <w:sz w:val="22"/>
          <w:szCs w:val="22"/>
        </w:rPr>
      </w:pPr>
      <w:r w:rsidRPr="0037204F">
        <w:rPr>
          <w:rFonts w:cs="Times New Roman"/>
          <w:color w:val="222222"/>
          <w:sz w:val="22"/>
          <w:szCs w:val="22"/>
          <w:lang w:val="es-ES"/>
        </w:rPr>
        <w:t>Universidad de Salamanca </w:t>
      </w:r>
    </w:p>
    <w:p w14:paraId="3D509408" w14:textId="77777777" w:rsidR="00BE008F" w:rsidRPr="00447884" w:rsidRDefault="00BE008F" w:rsidP="00BE008F">
      <w:pPr>
        <w:shd w:val="clear" w:color="auto" w:fill="FFFFFF"/>
        <w:jc w:val="both"/>
        <w:rPr>
          <w:rFonts w:cs="Arial"/>
          <w:color w:val="222222"/>
        </w:rPr>
      </w:pPr>
    </w:p>
    <w:p w14:paraId="47901D75" w14:textId="29902E13" w:rsidR="00BE008F" w:rsidRDefault="00BE008F" w:rsidP="00BE008F">
      <w:pPr>
        <w:shd w:val="clear" w:color="auto" w:fill="FFFFFF"/>
        <w:jc w:val="both"/>
        <w:rPr>
          <w:rFonts w:cs="Times New Roman"/>
          <w:color w:val="222222"/>
          <w:lang w:val="es-ES"/>
        </w:rPr>
      </w:pPr>
      <w:r w:rsidRPr="00447884">
        <w:rPr>
          <w:rFonts w:cs="Times New Roman"/>
          <w:color w:val="222222"/>
          <w:lang w:val="es-ES"/>
        </w:rPr>
        <w:t xml:space="preserve">Guinea Ecuatorial se debate entre dos frentes. Por un lado, su poder fuertemente condigno y cuestionado desde muchos organismos internacionales (que el gobierno no duda en calificar como una injerencia en los asuntos internos del país). Por otro lado, la </w:t>
      </w:r>
      <w:proofErr w:type="spellStart"/>
      <w:r w:rsidRPr="00447884">
        <w:rPr>
          <w:rFonts w:cs="Times New Roman"/>
          <w:color w:val="222222"/>
          <w:lang w:val="es-ES"/>
        </w:rPr>
        <w:t>culturofobia</w:t>
      </w:r>
      <w:proofErr w:type="spellEnd"/>
      <w:r w:rsidRPr="00447884">
        <w:rPr>
          <w:rFonts w:cs="Times New Roman"/>
          <w:color w:val="222222"/>
          <w:lang w:val="es-ES"/>
        </w:rPr>
        <w:t xml:space="preserve"> de los poderdantes y de los poderhabientes, que provoca una doble </w:t>
      </w:r>
      <w:proofErr w:type="spellStart"/>
      <w:r w:rsidRPr="00447884">
        <w:rPr>
          <w:rFonts w:cs="Times New Roman"/>
          <w:color w:val="222222"/>
          <w:lang w:val="es-ES"/>
        </w:rPr>
        <w:t>desterritorialización</w:t>
      </w:r>
      <w:proofErr w:type="spellEnd"/>
      <w:r w:rsidRPr="00447884">
        <w:rPr>
          <w:rFonts w:cs="Times New Roman"/>
          <w:color w:val="222222"/>
          <w:lang w:val="es-ES"/>
        </w:rPr>
        <w:t xml:space="preserve"> (exilio e </w:t>
      </w:r>
      <w:proofErr w:type="spellStart"/>
      <w:r w:rsidRPr="00447884">
        <w:rPr>
          <w:rFonts w:cs="Times New Roman"/>
          <w:color w:val="222222"/>
          <w:lang w:val="es-ES"/>
        </w:rPr>
        <w:t>ixilio</w:t>
      </w:r>
      <w:proofErr w:type="spellEnd"/>
      <w:r w:rsidRPr="00447884">
        <w:rPr>
          <w:rFonts w:cs="Times New Roman"/>
          <w:color w:val="222222"/>
          <w:lang w:val="es-ES"/>
        </w:rPr>
        <w:t>) en quienes pretenden ejercer el histórico y noble oficio de la creación literaria. Estas y otras cuestiones, como la Marca Guinea Ecuatorial en el país, en África y en el mundo, la falta de repercusión positiva de la alta renta per cápita en el ámbito educativo y cultural, etc., serán tratadas en esta conferencia.</w:t>
      </w:r>
    </w:p>
    <w:p w14:paraId="33260C3A" w14:textId="77777777" w:rsidR="00B94595" w:rsidRPr="00447884" w:rsidRDefault="00B94595" w:rsidP="00BE008F">
      <w:pPr>
        <w:shd w:val="clear" w:color="auto" w:fill="FFFFFF"/>
        <w:jc w:val="both"/>
        <w:rPr>
          <w:rFonts w:cs="Arial"/>
          <w:color w:val="222222"/>
        </w:rPr>
      </w:pPr>
    </w:p>
    <w:p w14:paraId="0392CCF1" w14:textId="18C49A3D" w:rsidR="0037204F" w:rsidRPr="005C6D5C" w:rsidRDefault="0037204F" w:rsidP="0037204F">
      <w:pPr>
        <w:shd w:val="clear" w:color="auto" w:fill="FFFFFF"/>
        <w:rPr>
          <w:rFonts w:eastAsia="Times New Roman" w:cs="Times New Roman"/>
          <w:color w:val="000000"/>
          <w:sz w:val="20"/>
          <w:szCs w:val="20"/>
        </w:rPr>
      </w:pPr>
      <w:r w:rsidRPr="005C6D5C">
        <w:rPr>
          <w:b/>
        </w:rPr>
        <w:t>2</w:t>
      </w:r>
      <w:r w:rsidR="00447884" w:rsidRPr="005C6D5C">
        <w:t xml:space="preserve">. </w:t>
      </w:r>
      <w:r w:rsidR="005C6D5C">
        <w:rPr>
          <w:rFonts w:cs="Times New Roman"/>
          <w:b/>
          <w:bCs/>
          <w:color w:val="000000"/>
        </w:rPr>
        <w:t>¿CÓMO RECUPERAR LA </w:t>
      </w:r>
      <w:r w:rsidR="00447884" w:rsidRPr="005C6D5C">
        <w:rPr>
          <w:rFonts w:cs="Times New Roman"/>
          <w:b/>
          <w:bCs/>
          <w:color w:val="000000"/>
        </w:rPr>
        <w:t>TRADICIONAL GESTIÓN DE LOS BOSQUES? IDEAS Y PROPUESTAS PARA PONFERRADA</w:t>
      </w:r>
      <w:r w:rsidRPr="005C6D5C">
        <w:rPr>
          <w:rFonts w:cs="Arial"/>
          <w:color w:val="000000" w:themeColor="text1"/>
        </w:rPr>
        <w:br/>
      </w:r>
      <w:r w:rsidRPr="005C6D5C">
        <w:rPr>
          <w:rFonts w:cs="Times New Roman"/>
          <w:color w:val="000000"/>
        </w:rPr>
        <w:br/>
      </w:r>
      <w:r w:rsidR="005C6D5C" w:rsidRPr="005C6D5C">
        <w:rPr>
          <w:rFonts w:cs="Times New Roman"/>
          <w:b/>
          <w:bCs/>
          <w:i/>
          <w:iCs/>
          <w:color w:val="500050"/>
          <w:shd w:val="clear" w:color="auto" w:fill="FFFFFF"/>
          <w:lang w:val="es-ES"/>
        </w:rPr>
        <w:t>Prof. Dr. D</w:t>
      </w:r>
      <w:r w:rsidR="005C6D5C" w:rsidRPr="005C6D5C">
        <w:rPr>
          <w:rFonts w:eastAsia="Times New Roman" w:cs="Times New Roman"/>
          <w:b/>
          <w:color w:val="000000"/>
        </w:rPr>
        <w:t xml:space="preserve"> </w:t>
      </w:r>
      <w:r w:rsidRPr="005C6D5C">
        <w:rPr>
          <w:rFonts w:eastAsia="Times New Roman" w:cs="Times New Roman"/>
          <w:b/>
          <w:color w:val="000000"/>
        </w:rPr>
        <w:t xml:space="preserve">Alfonso Fernández-Manso, </w:t>
      </w:r>
      <w:r w:rsidRPr="005C6D5C">
        <w:rPr>
          <w:rFonts w:eastAsia="Times New Roman" w:cs="Times New Roman"/>
          <w:color w:val="000000"/>
        </w:rPr>
        <w:br/>
      </w:r>
      <w:proofErr w:type="spellStart"/>
      <w:r w:rsidRPr="005C6D5C">
        <w:rPr>
          <w:rFonts w:eastAsia="Times New Roman" w:cs="Times New Roman"/>
          <w:color w:val="000000"/>
          <w:sz w:val="22"/>
          <w:szCs w:val="22"/>
        </w:rPr>
        <w:t>Department</w:t>
      </w:r>
      <w:proofErr w:type="spellEnd"/>
      <w:r w:rsidRPr="005C6D5C">
        <w:rPr>
          <w:rFonts w:eastAsia="Times New Roman" w:cs="Times New Roman"/>
          <w:color w:val="000000"/>
          <w:sz w:val="22"/>
          <w:szCs w:val="22"/>
        </w:rPr>
        <w:t xml:space="preserve"> of </w:t>
      </w:r>
      <w:proofErr w:type="spellStart"/>
      <w:r w:rsidRPr="005C6D5C">
        <w:rPr>
          <w:rFonts w:eastAsia="Times New Roman" w:cs="Times New Roman"/>
          <w:color w:val="000000"/>
          <w:sz w:val="22"/>
          <w:szCs w:val="22"/>
        </w:rPr>
        <w:t>Engineering</w:t>
      </w:r>
      <w:proofErr w:type="spellEnd"/>
      <w:r w:rsidRPr="005C6D5C">
        <w:rPr>
          <w:rFonts w:eastAsia="Times New Roman" w:cs="Times New Roman"/>
          <w:color w:val="000000"/>
          <w:sz w:val="22"/>
          <w:szCs w:val="22"/>
        </w:rPr>
        <w:t xml:space="preserve"> and </w:t>
      </w:r>
      <w:proofErr w:type="spellStart"/>
      <w:r w:rsidRPr="005C6D5C">
        <w:rPr>
          <w:rFonts w:eastAsia="Times New Roman" w:cs="Times New Roman"/>
          <w:color w:val="000000"/>
          <w:sz w:val="22"/>
          <w:szCs w:val="22"/>
        </w:rPr>
        <w:t>Agricultural</w:t>
      </w:r>
      <w:proofErr w:type="spellEnd"/>
      <w:r w:rsidRPr="005C6D5C">
        <w:rPr>
          <w:rFonts w:eastAsia="Times New Roman" w:cs="Times New Roman"/>
          <w:color w:val="000000"/>
          <w:sz w:val="22"/>
          <w:szCs w:val="22"/>
        </w:rPr>
        <w:t xml:space="preserve"> </w:t>
      </w:r>
      <w:proofErr w:type="spellStart"/>
      <w:r w:rsidRPr="005C6D5C">
        <w:rPr>
          <w:rFonts w:eastAsia="Times New Roman" w:cs="Times New Roman"/>
          <w:color w:val="000000"/>
          <w:sz w:val="22"/>
          <w:szCs w:val="22"/>
        </w:rPr>
        <w:t>Sciences</w:t>
      </w:r>
      <w:proofErr w:type="spellEnd"/>
      <w:r w:rsidRPr="005C6D5C">
        <w:rPr>
          <w:rFonts w:eastAsia="Times New Roman" w:cs="Times New Roman"/>
          <w:color w:val="000000"/>
          <w:sz w:val="22"/>
          <w:szCs w:val="22"/>
        </w:rPr>
        <w:br/>
      </w:r>
      <w:proofErr w:type="spellStart"/>
      <w:r w:rsidRPr="005C6D5C">
        <w:rPr>
          <w:rFonts w:eastAsia="Times New Roman" w:cs="Times New Roman"/>
          <w:color w:val="000000"/>
          <w:sz w:val="22"/>
          <w:szCs w:val="22"/>
        </w:rPr>
        <w:t>University</w:t>
      </w:r>
      <w:proofErr w:type="spellEnd"/>
      <w:r w:rsidRPr="005C6D5C">
        <w:rPr>
          <w:rFonts w:eastAsia="Times New Roman" w:cs="Times New Roman"/>
          <w:color w:val="000000"/>
          <w:sz w:val="22"/>
          <w:szCs w:val="22"/>
        </w:rPr>
        <w:t xml:space="preserve"> of </w:t>
      </w:r>
      <w:proofErr w:type="spellStart"/>
      <w:r w:rsidRPr="005C6D5C">
        <w:rPr>
          <w:rFonts w:eastAsia="Times New Roman" w:cs="Times New Roman"/>
          <w:color w:val="000000"/>
          <w:sz w:val="22"/>
          <w:szCs w:val="22"/>
        </w:rPr>
        <w:t>Leon</w:t>
      </w:r>
      <w:proofErr w:type="spellEnd"/>
    </w:p>
    <w:p w14:paraId="25F28951" w14:textId="5D29AB53" w:rsidR="00447884" w:rsidRPr="00447884" w:rsidRDefault="00447884" w:rsidP="00447884">
      <w:pPr>
        <w:shd w:val="clear" w:color="auto" w:fill="FFFFFF"/>
        <w:spacing w:before="100" w:beforeAutospacing="1" w:after="100" w:afterAutospacing="1"/>
        <w:rPr>
          <w:rFonts w:cs="Times New Roman"/>
          <w:color w:val="000000"/>
        </w:rPr>
      </w:pPr>
      <w:r w:rsidRPr="00447884">
        <w:rPr>
          <w:rFonts w:cs="Times New Roman"/>
          <w:color w:val="000000"/>
        </w:rPr>
        <w:t xml:space="preserve">Ponferrada está entre las ciudades medias europeas con mayor superficie forestal. Sin embargo, Ponferrada vive de espaldas a su territorio rural y a sus bosques. Ponferrada </w:t>
      </w:r>
      <w:r w:rsidR="00B94595" w:rsidRPr="00447884">
        <w:rPr>
          <w:rFonts w:cs="Times New Roman"/>
          <w:color w:val="000000"/>
        </w:rPr>
        <w:t>posee</w:t>
      </w:r>
      <w:r w:rsidRPr="00447884">
        <w:rPr>
          <w:rFonts w:cs="Times New Roman"/>
          <w:color w:val="000000"/>
        </w:rPr>
        <w:t xml:space="preserve"> más de 15000 ha de montes que no han conseguido recuperar la gestión sostenible después de que el abandono rural y la despoblación acabarán con el modelo de gestión tradicional que se aplicó en la zona durante siglos. ¿Es posible recuperar aquella gestión forestal? O mejor dicho ¿Es posible hoy vivir del bosque y, además, prevenir los terribles incendios forestales?.  Estas preguntas servirán de eje a la presentación y al posterior debate. </w:t>
      </w:r>
    </w:p>
    <w:p w14:paraId="2AD1025C" w14:textId="126F207C" w:rsidR="0037204F" w:rsidRPr="0037204F" w:rsidRDefault="0037204F" w:rsidP="0037204F">
      <w:pPr>
        <w:shd w:val="clear" w:color="auto" w:fill="FFFFFF"/>
        <w:rPr>
          <w:rFonts w:cs="Arial"/>
          <w:color w:val="000000" w:themeColor="text1"/>
        </w:rPr>
      </w:pPr>
      <w:r w:rsidRPr="005C6D5C">
        <w:rPr>
          <w:b/>
          <w:color w:val="000000" w:themeColor="text1"/>
        </w:rPr>
        <w:t xml:space="preserve">3 </w:t>
      </w:r>
      <w:r w:rsidRPr="0037204F">
        <w:rPr>
          <w:color w:val="000000" w:themeColor="text1"/>
        </w:rPr>
        <w:t xml:space="preserve">- </w:t>
      </w:r>
      <w:r w:rsidRPr="0037204F">
        <w:rPr>
          <w:rFonts w:cs="Arial"/>
          <w:b/>
          <w:bCs/>
          <w:color w:val="000000" w:themeColor="text1"/>
        </w:rPr>
        <w:t>EL PANORAMA CULTURAL EN GUINEA ECUATORIAL. LA APORTACIÓN DE LOS CENTROS CULTURALES.</w:t>
      </w:r>
    </w:p>
    <w:p w14:paraId="2F544390" w14:textId="2F629D9C" w:rsidR="0037204F" w:rsidRPr="0037204F" w:rsidRDefault="0037204F" w:rsidP="0037204F">
      <w:pPr>
        <w:shd w:val="clear" w:color="auto" w:fill="FFFFFF"/>
        <w:jc w:val="both"/>
        <w:rPr>
          <w:rFonts w:cs="Times New Roman"/>
          <w:b/>
          <w:bCs/>
          <w:i/>
          <w:iCs/>
          <w:color w:val="000000" w:themeColor="text1"/>
          <w:shd w:val="clear" w:color="auto" w:fill="FFFFFF"/>
          <w:lang w:val="es-ES"/>
        </w:rPr>
      </w:pPr>
      <w:r w:rsidRPr="0037204F">
        <w:rPr>
          <w:rFonts w:cs="Times New Roman"/>
          <w:color w:val="000000" w:themeColor="text1"/>
          <w:u w:val="single"/>
          <w:lang w:val="es-ES"/>
        </w:rPr>
        <w:br/>
      </w:r>
      <w:r w:rsidRPr="0037204F">
        <w:rPr>
          <w:rFonts w:cs="Times New Roman"/>
          <w:b/>
          <w:bCs/>
          <w:i/>
          <w:iCs/>
          <w:color w:val="000000" w:themeColor="text1"/>
          <w:shd w:val="clear" w:color="auto" w:fill="FFFFFF"/>
          <w:lang w:val="es-ES"/>
        </w:rPr>
        <w:t>D. Enrique León Chacón</w:t>
      </w:r>
    </w:p>
    <w:p w14:paraId="6B915CFB" w14:textId="57DE4E74" w:rsidR="0037204F" w:rsidRPr="00B94595" w:rsidRDefault="0037204F" w:rsidP="0037204F">
      <w:pPr>
        <w:shd w:val="clear" w:color="auto" w:fill="FFFFFF"/>
        <w:rPr>
          <w:rFonts w:cs="Arial"/>
          <w:b/>
          <w:bCs/>
          <w:color w:val="000000" w:themeColor="text1"/>
          <w:sz w:val="22"/>
          <w:szCs w:val="22"/>
        </w:rPr>
      </w:pPr>
      <w:r w:rsidRPr="0037204F">
        <w:rPr>
          <w:color w:val="000000" w:themeColor="text1"/>
          <w:sz w:val="22"/>
          <w:szCs w:val="22"/>
        </w:rPr>
        <w:t>Red de Centros Culturales de la Agencia Española de Cooperación para el Desarrollo (AECID)</w:t>
      </w:r>
      <w:r w:rsidRPr="0037204F">
        <w:rPr>
          <w:rFonts w:cs="Arial"/>
          <w:b/>
          <w:bCs/>
          <w:color w:val="000000" w:themeColor="text1"/>
          <w:sz w:val="22"/>
          <w:szCs w:val="22"/>
        </w:rPr>
        <w:t> </w:t>
      </w:r>
      <w:r w:rsidR="00B94595">
        <w:rPr>
          <w:rFonts w:cs="Arial"/>
          <w:b/>
          <w:bCs/>
          <w:color w:val="000000" w:themeColor="text1"/>
          <w:sz w:val="22"/>
          <w:szCs w:val="22"/>
        </w:rPr>
        <w:br/>
      </w:r>
    </w:p>
    <w:p w14:paraId="42A8F05C" w14:textId="77777777" w:rsidR="0037204F" w:rsidRPr="0037204F" w:rsidRDefault="0037204F" w:rsidP="0037204F">
      <w:pPr>
        <w:shd w:val="clear" w:color="auto" w:fill="FFFFFF"/>
        <w:rPr>
          <w:rFonts w:cs="Arial"/>
          <w:color w:val="000000" w:themeColor="text1"/>
        </w:rPr>
      </w:pPr>
      <w:r w:rsidRPr="0037204F">
        <w:rPr>
          <w:rFonts w:cs="Arial"/>
          <w:bCs/>
          <w:color w:val="000000" w:themeColor="text1"/>
        </w:rPr>
        <w:t>Análisis  de  los treinta últimos años del ámbito cultural en Guinea Ecuatorial. Sus creadores, instituciones,  infraestructuras, empresas, políticas e industrias culturales.. disciplinas con más proyección.  El</w:t>
      </w:r>
      <w:r w:rsidRPr="0037204F">
        <w:rPr>
          <w:rFonts w:cs="Arial"/>
          <w:bCs/>
          <w:color w:val="1F497D"/>
        </w:rPr>
        <w:t xml:space="preserve"> </w:t>
      </w:r>
      <w:r w:rsidRPr="0037204F">
        <w:rPr>
          <w:rFonts w:cs="Arial"/>
          <w:bCs/>
          <w:color w:val="000000" w:themeColor="text1"/>
        </w:rPr>
        <w:t xml:space="preserve">posterior debate. serviría para </w:t>
      </w:r>
      <w:r w:rsidRPr="0037204F">
        <w:rPr>
          <w:rFonts w:cs="Arial"/>
          <w:bCs/>
          <w:color w:val="000000" w:themeColor="text1"/>
        </w:rPr>
        <w:lastRenderedPageBreak/>
        <w:t>complementar y ampliar los diferentes puntos de vista y percepciones sobre el tema.</w:t>
      </w:r>
    </w:p>
    <w:p w14:paraId="36F68363" w14:textId="3C8C1036" w:rsidR="00480AAE" w:rsidRDefault="0037204F" w:rsidP="00480AAE">
      <w:pPr>
        <w:rPr>
          <w:rFonts w:cs="Verdana"/>
          <w:lang w:val="es-ES"/>
        </w:rPr>
      </w:pPr>
      <w:bookmarkStart w:id="0" w:name="_GoBack"/>
      <w:bookmarkEnd w:id="0"/>
      <w:r>
        <w:rPr>
          <w:rFonts w:cs="Verdana"/>
          <w:b/>
          <w:sz w:val="28"/>
          <w:szCs w:val="28"/>
          <w:lang w:val="es-ES"/>
        </w:rPr>
        <w:t>BIOGRAFÍAS</w:t>
      </w:r>
    </w:p>
    <w:p w14:paraId="2A1B2DEE" w14:textId="77777777" w:rsidR="00480AAE" w:rsidRDefault="00480AAE" w:rsidP="00480AAE"/>
    <w:tbl>
      <w:tblPr>
        <w:tblW w:w="0" w:type="auto"/>
        <w:tblLook w:val="04A0" w:firstRow="1" w:lastRow="0" w:firstColumn="1" w:lastColumn="0" w:noHBand="0" w:noVBand="1"/>
      </w:tblPr>
      <w:tblGrid>
        <w:gridCol w:w="2607"/>
        <w:gridCol w:w="6107"/>
      </w:tblGrid>
      <w:tr w:rsidR="00480AAE" w14:paraId="476D6F5C" w14:textId="77777777" w:rsidTr="00480AAE">
        <w:tc>
          <w:tcPr>
            <w:tcW w:w="2736" w:type="dxa"/>
            <w:shd w:val="clear" w:color="auto" w:fill="auto"/>
          </w:tcPr>
          <w:p w14:paraId="6FBDC971" w14:textId="77777777" w:rsidR="00480AAE" w:rsidRDefault="00480AAE" w:rsidP="00480AAE">
            <w:r>
              <w:rPr>
                <w:noProof/>
                <w:lang w:val="es-ES"/>
              </w:rPr>
              <w:drawing>
                <wp:inline distT="0" distB="0" distL="0" distR="0" wp14:anchorId="016DD54E" wp14:editId="6D9CB839">
                  <wp:extent cx="1595120" cy="2392680"/>
                  <wp:effectExtent l="0" t="0" r="508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justo.jpg"/>
                          <pic:cNvPicPr/>
                        </pic:nvPicPr>
                        <pic:blipFill>
                          <a:blip r:embed="rId5">
                            <a:extLst>
                              <a:ext uri="{28A0092B-C50C-407E-A947-70E740481C1C}">
                                <a14:useLocalDpi xmlns:a14="http://schemas.microsoft.com/office/drawing/2010/main" val="0"/>
                              </a:ext>
                            </a:extLst>
                          </a:blip>
                          <a:stretch>
                            <a:fillRect/>
                          </a:stretch>
                        </pic:blipFill>
                        <pic:spPr>
                          <a:xfrm>
                            <a:off x="0" y="0"/>
                            <a:ext cx="1595522" cy="2393283"/>
                          </a:xfrm>
                          <a:prstGeom prst="rect">
                            <a:avLst/>
                          </a:prstGeom>
                        </pic:spPr>
                      </pic:pic>
                    </a:graphicData>
                  </a:graphic>
                </wp:inline>
              </w:drawing>
            </w:r>
          </w:p>
        </w:tc>
        <w:tc>
          <w:tcPr>
            <w:tcW w:w="6411" w:type="dxa"/>
            <w:shd w:val="clear" w:color="auto" w:fill="auto"/>
          </w:tcPr>
          <w:p w14:paraId="5EE5E6EA" w14:textId="77777777" w:rsidR="00480AAE" w:rsidRDefault="00480AAE" w:rsidP="00480AAE">
            <w:r w:rsidRPr="008B1E50">
              <w:rPr>
                <w:b/>
              </w:rPr>
              <w:t xml:space="preserve">Justo </w:t>
            </w:r>
            <w:proofErr w:type="spellStart"/>
            <w:r w:rsidRPr="008B1E50">
              <w:rPr>
                <w:b/>
              </w:rPr>
              <w:t>Bolekia</w:t>
            </w:r>
            <w:proofErr w:type="spellEnd"/>
            <w:r>
              <w:t xml:space="preserve"> nació en Santiago de </w:t>
            </w:r>
            <w:proofErr w:type="spellStart"/>
            <w:r>
              <w:t>Baney</w:t>
            </w:r>
            <w:proofErr w:type="spellEnd"/>
            <w:r>
              <w:t xml:space="preserve"> (provincia de </w:t>
            </w:r>
            <w:proofErr w:type="spellStart"/>
            <w:r>
              <w:t>Bioko</w:t>
            </w:r>
            <w:proofErr w:type="spellEnd"/>
            <w:r>
              <w:t>). Cursó estudios universitarios en la Universidad Complutense de Madrid obteniendo los títulos de Diplomado en Formación del Profesorado de Educación General Básica, Licenciado de Grado en Filología Moderna (Sección de Francés) y el grado de Doctor en Filología Moderna en 1986. Desde el 8 de junio de 2007, es Doctor por la Universidad de Salamanca y Premio Extraordinario de Doctorado de esta misma Universidad.</w:t>
            </w:r>
          </w:p>
          <w:p w14:paraId="34D88A62" w14:textId="77777777" w:rsidR="00480AAE" w:rsidRPr="000903DE" w:rsidRDefault="00480AAE" w:rsidP="00480AAE">
            <w:pPr>
              <w:rPr>
                <w:rFonts w:cs="Helvetica"/>
                <w:color w:val="10131A"/>
                <w:lang w:val="es-ES"/>
              </w:rPr>
            </w:pPr>
            <w:r>
              <w:t>Además es poeta, escritor y excelente cuentacuentos.</w:t>
            </w:r>
            <w:r w:rsidRPr="000903DE">
              <w:rPr>
                <w:rFonts w:cs="Helvetica"/>
                <w:color w:val="10131A"/>
                <w:lang w:val="es-ES"/>
              </w:rPr>
              <w:t xml:space="preserve"> </w:t>
            </w:r>
          </w:p>
          <w:p w14:paraId="7241903D" w14:textId="2068331F" w:rsidR="00480AAE" w:rsidRPr="00EA6CAA" w:rsidRDefault="00480AAE" w:rsidP="00480AAE">
            <w:pPr>
              <w:rPr>
                <w:rFonts w:cs="Arial"/>
                <w:lang w:val="es-ES"/>
              </w:rPr>
            </w:pPr>
            <w:r>
              <w:rPr>
                <w:rFonts w:cs="Helvetica"/>
                <w:color w:val="10131A"/>
                <w:lang w:val="es-ES"/>
              </w:rPr>
              <w:t xml:space="preserve">Más </w:t>
            </w:r>
            <w:proofErr w:type="spellStart"/>
            <w:r w:rsidRPr="000903DE">
              <w:rPr>
                <w:rFonts w:cs="Helvetica"/>
                <w:color w:val="10131A"/>
                <w:lang w:val="es-ES"/>
              </w:rPr>
              <w:t>info</w:t>
            </w:r>
            <w:proofErr w:type="spellEnd"/>
            <w:r w:rsidRPr="000903DE">
              <w:rPr>
                <w:rFonts w:cs="Helvetica"/>
                <w:color w:val="10131A"/>
                <w:lang w:val="es-ES"/>
              </w:rPr>
              <w:t xml:space="preserve">: </w:t>
            </w:r>
            <w:r w:rsidRPr="000903DE">
              <w:rPr>
                <w:rFonts w:cs="Arial"/>
                <w:color w:val="00006D"/>
                <w:lang w:val="es-ES"/>
              </w:rPr>
              <w:t xml:space="preserve"> </w:t>
            </w:r>
            <w:hyperlink r:id="rId6" w:history="1">
              <w:r w:rsidRPr="00210FFA">
                <w:rPr>
                  <w:rStyle w:val="Hipervnculo"/>
                </w:rPr>
                <w:t>https://es.wikipedia.org/wiki/Justo_Bolekia_Bolek%C3%A1</w:t>
              </w:r>
            </w:hyperlink>
            <w:r>
              <w:t xml:space="preserve"> </w:t>
            </w:r>
            <w:r w:rsidRPr="000903DE">
              <w:rPr>
                <w:rFonts w:cs="Arial"/>
                <w:color w:val="00006D"/>
                <w:lang w:val="es-ES"/>
              </w:rPr>
              <w:t xml:space="preserve"> </w:t>
            </w:r>
          </w:p>
          <w:p w14:paraId="58476EAB" w14:textId="77777777" w:rsidR="00480AAE" w:rsidRDefault="00480AAE" w:rsidP="00480AAE"/>
        </w:tc>
      </w:tr>
    </w:tbl>
    <w:p w14:paraId="4C560313" w14:textId="77777777" w:rsidR="00480AAE" w:rsidRDefault="00480AAE" w:rsidP="00480AAE">
      <w:pPr>
        <w:rPr>
          <w:rFonts w:ascii="Verdana" w:hAnsi="Verdana" w:cs="Verdana"/>
          <w:color w:val="A6A6A6"/>
          <w:lang w:val="es-ES"/>
        </w:rPr>
      </w:pPr>
      <w:r w:rsidRPr="000411FA">
        <w:rPr>
          <w:rFonts w:ascii="Verdana" w:hAnsi="Verdana" w:cs="Verdana"/>
          <w:color w:val="A6A6A6"/>
          <w:lang w:val="es-ES"/>
        </w:rPr>
        <w:t>………………………………</w:t>
      </w:r>
      <w:r w:rsidR="00401E2A">
        <w:rPr>
          <w:rFonts w:ascii="Verdana" w:hAnsi="Verdana" w:cs="Verdana"/>
          <w:color w:val="A6A6A6"/>
          <w:lang w:val="es-ES"/>
        </w:rPr>
        <w:t>…………………………………………………………………………………</w:t>
      </w:r>
      <w:r>
        <w:rPr>
          <w:rFonts w:ascii="Verdana" w:hAnsi="Verdana" w:cs="Verdana"/>
          <w:color w:val="A6A6A6"/>
          <w:lang w:val="es-ES"/>
        </w:rPr>
        <w:br/>
      </w:r>
    </w:p>
    <w:tbl>
      <w:tblPr>
        <w:tblW w:w="0" w:type="auto"/>
        <w:tblLook w:val="04A0" w:firstRow="1" w:lastRow="0" w:firstColumn="1" w:lastColumn="0" w:noHBand="0" w:noVBand="1"/>
      </w:tblPr>
      <w:tblGrid>
        <w:gridCol w:w="2736"/>
        <w:gridCol w:w="5978"/>
      </w:tblGrid>
      <w:tr w:rsidR="00480AAE" w14:paraId="6AA5B5E7" w14:textId="77777777" w:rsidTr="00480AAE">
        <w:tc>
          <w:tcPr>
            <w:tcW w:w="2736" w:type="dxa"/>
            <w:shd w:val="clear" w:color="auto" w:fill="auto"/>
          </w:tcPr>
          <w:p w14:paraId="1AC0C3E6" w14:textId="77777777" w:rsidR="00480AAE" w:rsidRDefault="00401E2A" w:rsidP="00480AAE">
            <w:r>
              <w:rPr>
                <w:noProof/>
                <w:lang w:val="es-ES"/>
              </w:rPr>
              <w:drawing>
                <wp:inline distT="0" distB="0" distL="0" distR="0" wp14:anchorId="305446F7" wp14:editId="2C333218">
                  <wp:extent cx="1596602" cy="2394903"/>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alfonso.jpg"/>
                          <pic:cNvPicPr/>
                        </pic:nvPicPr>
                        <pic:blipFill>
                          <a:blip r:embed="rId7">
                            <a:extLst>
                              <a:ext uri="{28A0092B-C50C-407E-A947-70E740481C1C}">
                                <a14:useLocalDpi xmlns:a14="http://schemas.microsoft.com/office/drawing/2010/main" val="0"/>
                              </a:ext>
                            </a:extLst>
                          </a:blip>
                          <a:stretch>
                            <a:fillRect/>
                          </a:stretch>
                        </pic:blipFill>
                        <pic:spPr>
                          <a:xfrm>
                            <a:off x="0" y="0"/>
                            <a:ext cx="1596898" cy="2395347"/>
                          </a:xfrm>
                          <a:prstGeom prst="rect">
                            <a:avLst/>
                          </a:prstGeom>
                        </pic:spPr>
                      </pic:pic>
                    </a:graphicData>
                  </a:graphic>
                </wp:inline>
              </w:drawing>
            </w:r>
          </w:p>
        </w:tc>
        <w:tc>
          <w:tcPr>
            <w:tcW w:w="6411" w:type="dxa"/>
            <w:shd w:val="clear" w:color="auto" w:fill="auto"/>
          </w:tcPr>
          <w:p w14:paraId="4D71F595" w14:textId="7A943D87" w:rsidR="00480AAE" w:rsidRPr="0083393C" w:rsidRDefault="00D977A6" w:rsidP="00AA76FD">
            <w:r w:rsidRPr="00D977A6">
              <w:rPr>
                <w:rFonts w:eastAsia="Times New Roman" w:cs="Times New Roman"/>
                <w:b/>
                <w:color w:val="1D2129"/>
                <w:spacing w:val="-4"/>
                <w:shd w:val="clear" w:color="auto" w:fill="FFFFFF"/>
              </w:rPr>
              <w:t>Alfonso Fernández-Manso</w:t>
            </w:r>
            <w:r w:rsidRPr="00D977A6">
              <w:rPr>
                <w:rFonts w:eastAsia="Times New Roman" w:cs="Times New Roman"/>
                <w:color w:val="1D2129"/>
                <w:spacing w:val="-4"/>
                <w:shd w:val="clear" w:color="auto" w:fill="FFFFFF"/>
              </w:rPr>
              <w:t xml:space="preserve"> es Ingeniero de Montes por la Universidad de Lleida y doctorado en el Departamento de Física Aplicada de la de Valladolid. Ha complementado su formación realizado también estudios de Antropología social y cultural. En la actualidad desempeña su actividad docentes e investigadora como Catedrático de E.U. de la Universidad de León (Campus de Ponferrada), actividad profesional que compagina con viaje por el planeta (ha recorrido los cinco continentes) y la creación artística y literaria.</w:t>
            </w:r>
            <w:r w:rsidR="00447884">
              <w:rPr>
                <w:rFonts w:eastAsia="Times New Roman" w:cs="Times New Roman"/>
                <w:color w:val="1D2129"/>
                <w:spacing w:val="-4"/>
                <w:shd w:val="clear" w:color="auto" w:fill="FFFFFF"/>
              </w:rPr>
              <w:t xml:space="preserve"> </w:t>
            </w:r>
            <w:r w:rsidRPr="00D977A6">
              <w:t xml:space="preserve">Entre </w:t>
            </w:r>
            <w:r>
              <w:t>sus</w:t>
            </w:r>
            <w:r w:rsidRPr="00D977A6">
              <w:t xml:space="preserve"> proyectos destaca</w:t>
            </w:r>
            <w:r>
              <w:t>n</w:t>
            </w:r>
            <w:r w:rsidRPr="00D977A6">
              <w:t xml:space="preserve"> RS-</w:t>
            </w:r>
            <w:proofErr w:type="spellStart"/>
            <w:r w:rsidRPr="00D977A6">
              <w:t>EducA</w:t>
            </w:r>
            <w:proofErr w:type="spellEnd"/>
            <w:r w:rsidRPr="00D977A6">
              <w:t xml:space="preserve">, La Mirada Circular, Las Casas del Hombre, Plan de Ordenación Integral de Ponferrada, </w:t>
            </w:r>
            <w:proofErr w:type="spellStart"/>
            <w:r w:rsidRPr="00D977A6">
              <w:t>etc</w:t>
            </w:r>
            <w:proofErr w:type="spellEnd"/>
            <w:r w:rsidR="00AA76FD">
              <w:t xml:space="preserve">… </w:t>
            </w:r>
            <w:r w:rsidR="00447884">
              <w:br/>
            </w:r>
            <w:r w:rsidR="00447884">
              <w:rPr>
                <w:rFonts w:cs="Helvetica"/>
                <w:color w:val="10131A"/>
                <w:lang w:val="es-ES"/>
              </w:rPr>
              <w:t xml:space="preserve">Más </w:t>
            </w:r>
            <w:proofErr w:type="spellStart"/>
            <w:r w:rsidR="00447884" w:rsidRPr="000903DE">
              <w:rPr>
                <w:rFonts w:cs="Helvetica"/>
                <w:color w:val="10131A"/>
                <w:lang w:val="es-ES"/>
              </w:rPr>
              <w:t>info</w:t>
            </w:r>
            <w:proofErr w:type="spellEnd"/>
            <w:r w:rsidR="00447884" w:rsidRPr="000903DE">
              <w:rPr>
                <w:rFonts w:cs="Helvetica"/>
                <w:color w:val="10131A"/>
                <w:lang w:val="es-ES"/>
              </w:rPr>
              <w:t xml:space="preserve">: </w:t>
            </w:r>
            <w:r w:rsidR="00447884" w:rsidRPr="000903DE">
              <w:rPr>
                <w:rFonts w:cs="Arial"/>
                <w:color w:val="00006D"/>
                <w:lang w:val="es-ES"/>
              </w:rPr>
              <w:t xml:space="preserve"> </w:t>
            </w:r>
            <w:hyperlink r:id="rId8" w:history="1">
              <w:r w:rsidR="00AA76FD" w:rsidRPr="00A92F88">
                <w:rPr>
                  <w:rStyle w:val="Hipervnculo"/>
                </w:rPr>
                <w:t>http://alfonsomanso.blogspot.com.es/</w:t>
              </w:r>
            </w:hyperlink>
            <w:r w:rsidR="00AA76FD">
              <w:t xml:space="preserve"> </w:t>
            </w:r>
          </w:p>
          <w:p w14:paraId="27E72C92" w14:textId="77777777" w:rsidR="00480AAE" w:rsidRDefault="00480AAE" w:rsidP="00480AAE"/>
        </w:tc>
      </w:tr>
    </w:tbl>
    <w:p w14:paraId="72404917" w14:textId="6828585E" w:rsidR="00480AAE" w:rsidRDefault="00480AAE" w:rsidP="00480AAE">
      <w:pPr>
        <w:rPr>
          <w:rFonts w:ascii="Verdana" w:hAnsi="Verdana" w:cs="Verdana"/>
          <w:color w:val="A6A6A6"/>
          <w:lang w:val="es-ES"/>
        </w:rPr>
      </w:pPr>
      <w:r w:rsidRPr="000411FA">
        <w:rPr>
          <w:rFonts w:ascii="Verdana" w:hAnsi="Verdana" w:cs="Verdana"/>
          <w:color w:val="A6A6A6"/>
          <w:lang w:val="es-ES"/>
        </w:rPr>
        <w:t>………………………………</w:t>
      </w:r>
      <w:r w:rsidR="00AA76FD">
        <w:rPr>
          <w:rFonts w:ascii="Verdana" w:hAnsi="Verdana" w:cs="Verdana"/>
          <w:color w:val="A6A6A6"/>
          <w:lang w:val="es-ES"/>
        </w:rPr>
        <w:t>…………………………………………………………………………………</w:t>
      </w:r>
      <w:r>
        <w:rPr>
          <w:rFonts w:ascii="Verdana" w:hAnsi="Verdana" w:cs="Verdana"/>
          <w:color w:val="A6A6A6"/>
          <w:lang w:val="es-ES"/>
        </w:rPr>
        <w:br/>
      </w:r>
    </w:p>
    <w:tbl>
      <w:tblPr>
        <w:tblW w:w="0" w:type="auto"/>
        <w:tblLook w:val="04A0" w:firstRow="1" w:lastRow="0" w:firstColumn="1" w:lastColumn="0" w:noHBand="0" w:noVBand="1"/>
      </w:tblPr>
      <w:tblGrid>
        <w:gridCol w:w="2736"/>
        <w:gridCol w:w="5978"/>
      </w:tblGrid>
      <w:tr w:rsidR="00480AAE" w14:paraId="433B8884" w14:textId="77777777" w:rsidTr="00480AAE">
        <w:tc>
          <w:tcPr>
            <w:tcW w:w="2736" w:type="dxa"/>
            <w:shd w:val="clear" w:color="auto" w:fill="auto"/>
          </w:tcPr>
          <w:p w14:paraId="2740DFF5" w14:textId="77777777" w:rsidR="00480AAE" w:rsidRDefault="00480AAE" w:rsidP="00480AAE">
            <w:r>
              <w:rPr>
                <w:noProof/>
                <w:lang w:val="es-ES"/>
              </w:rPr>
              <w:drawing>
                <wp:inline distT="0" distB="0" distL="0" distR="0" wp14:anchorId="43159DAF" wp14:editId="2F4F09AF">
                  <wp:extent cx="1597237" cy="2395855"/>
                  <wp:effectExtent l="0" t="0" r="3175"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s-KIKE.jpg"/>
                          <pic:cNvPicPr/>
                        </pic:nvPicPr>
                        <pic:blipFill>
                          <a:blip r:embed="rId9">
                            <a:extLst>
                              <a:ext uri="{28A0092B-C50C-407E-A947-70E740481C1C}">
                                <a14:useLocalDpi xmlns:a14="http://schemas.microsoft.com/office/drawing/2010/main" val="0"/>
                              </a:ext>
                            </a:extLst>
                          </a:blip>
                          <a:stretch>
                            <a:fillRect/>
                          </a:stretch>
                        </pic:blipFill>
                        <pic:spPr>
                          <a:xfrm>
                            <a:off x="0" y="0"/>
                            <a:ext cx="1598022" cy="2397032"/>
                          </a:xfrm>
                          <a:prstGeom prst="rect">
                            <a:avLst/>
                          </a:prstGeom>
                        </pic:spPr>
                      </pic:pic>
                    </a:graphicData>
                  </a:graphic>
                </wp:inline>
              </w:drawing>
            </w:r>
          </w:p>
        </w:tc>
        <w:tc>
          <w:tcPr>
            <w:tcW w:w="6411" w:type="dxa"/>
            <w:shd w:val="clear" w:color="auto" w:fill="auto"/>
          </w:tcPr>
          <w:p w14:paraId="4975B207" w14:textId="0E611D45" w:rsidR="00480AAE" w:rsidRDefault="00480AAE" w:rsidP="00447884">
            <w:r w:rsidRPr="00982BFB">
              <w:rPr>
                <w:b/>
              </w:rPr>
              <w:t>Kike León</w:t>
            </w:r>
            <w:r w:rsidRPr="00E16D0C">
              <w:t xml:space="preserve"> ha pasado casi doce años de su vida en Guinea Ecuatorial trabajando como animador cultural en el Centro</w:t>
            </w:r>
            <w:r w:rsidR="00447884">
              <w:t xml:space="preserve"> </w:t>
            </w:r>
            <w:r w:rsidRPr="00E16D0C">
              <w:t>Cultural Hispano-Guineano de Malabo y más tarde como director del mismo desde donde impu</w:t>
            </w:r>
            <w:r>
              <w:t>l</w:t>
            </w:r>
            <w:r w:rsidRPr="00E16D0C">
              <w:t xml:space="preserve">só la creación de otro Centro Cultural en Bata. </w:t>
            </w:r>
            <w:r>
              <w:br/>
            </w:r>
            <w:r w:rsidRPr="00E16D0C">
              <w:t xml:space="preserve">En la actualidad </w:t>
            </w:r>
            <w:r>
              <w:t>trabaja para</w:t>
            </w:r>
            <w:r w:rsidRPr="00E16D0C">
              <w:t xml:space="preserve"> la Red de Centros Culturales de la Agencia Española de Cooperación para el Desarrollo (AECID) en el mundo, cuyo principal cometido es defender el papel de la cultura como un factor esencial del desarrollo sostenible y entendiéndola como un poderoso motor de cambio social.</w:t>
            </w:r>
            <w:r>
              <w:br/>
              <w:t xml:space="preserve">Más </w:t>
            </w:r>
            <w:proofErr w:type="spellStart"/>
            <w:r>
              <w:t>info</w:t>
            </w:r>
            <w:proofErr w:type="spellEnd"/>
            <w:r>
              <w:t xml:space="preserve">: </w:t>
            </w:r>
            <w:hyperlink r:id="rId10" w:history="1">
              <w:r w:rsidRPr="00210FFA">
                <w:rPr>
                  <w:rStyle w:val="Hipervnculo"/>
                </w:rPr>
                <w:t>http://www.uemcom.es/tag/kike-leon</w:t>
              </w:r>
            </w:hyperlink>
            <w:r>
              <w:t xml:space="preserve"> </w:t>
            </w:r>
          </w:p>
        </w:tc>
      </w:tr>
    </w:tbl>
    <w:p w14:paraId="5DF0FEDA" w14:textId="77777777" w:rsidR="00480AAE" w:rsidRDefault="00480AAE" w:rsidP="00B94595"/>
    <w:sectPr w:rsidR="00480AAE" w:rsidSect="00F130C8">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08F"/>
    <w:rsid w:val="0037204F"/>
    <w:rsid w:val="00401E2A"/>
    <w:rsid w:val="00447884"/>
    <w:rsid w:val="00480AAE"/>
    <w:rsid w:val="005C6D5C"/>
    <w:rsid w:val="00AA76FD"/>
    <w:rsid w:val="00B94595"/>
    <w:rsid w:val="00BE008F"/>
    <w:rsid w:val="00D977A6"/>
    <w:rsid w:val="00F130C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EB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218306629002385670gmail-msonospacing">
    <w:name w:val="m_4218306629002385670gmail-msonospacing"/>
    <w:basedOn w:val="Normal"/>
    <w:rsid w:val="00BE008F"/>
    <w:pPr>
      <w:spacing w:before="100" w:beforeAutospacing="1" w:after="100" w:afterAutospacing="1"/>
    </w:pPr>
    <w:rPr>
      <w:rFonts w:ascii="Times" w:hAnsi="Times"/>
      <w:sz w:val="20"/>
      <w:szCs w:val="20"/>
    </w:rPr>
  </w:style>
  <w:style w:type="character" w:styleId="Hipervnculo">
    <w:name w:val="Hyperlink"/>
    <w:uiPriority w:val="99"/>
    <w:unhideWhenUsed/>
    <w:rsid w:val="00480AAE"/>
    <w:rPr>
      <w:color w:val="0000FF"/>
      <w:u w:val="single"/>
    </w:rPr>
  </w:style>
  <w:style w:type="paragraph" w:styleId="Textodeglobo">
    <w:name w:val="Balloon Text"/>
    <w:basedOn w:val="Normal"/>
    <w:link w:val="TextodegloboCar"/>
    <w:uiPriority w:val="99"/>
    <w:semiHidden/>
    <w:unhideWhenUsed/>
    <w:rsid w:val="00480A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0AAE"/>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47884"/>
    <w:rPr>
      <w:color w:val="800080" w:themeColor="followedHyperlink"/>
      <w:u w:val="single"/>
    </w:rPr>
  </w:style>
  <w:style w:type="character" w:styleId="Textoennegrita">
    <w:name w:val="Strong"/>
    <w:basedOn w:val="Fuentedeprrafopredeter"/>
    <w:uiPriority w:val="22"/>
    <w:qFormat/>
    <w:rsid w:val="0044788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4218306629002385670gmail-msonospacing">
    <w:name w:val="m_4218306629002385670gmail-msonospacing"/>
    <w:basedOn w:val="Normal"/>
    <w:rsid w:val="00BE008F"/>
    <w:pPr>
      <w:spacing w:before="100" w:beforeAutospacing="1" w:after="100" w:afterAutospacing="1"/>
    </w:pPr>
    <w:rPr>
      <w:rFonts w:ascii="Times" w:hAnsi="Times"/>
      <w:sz w:val="20"/>
      <w:szCs w:val="20"/>
    </w:rPr>
  </w:style>
  <w:style w:type="character" w:styleId="Hipervnculo">
    <w:name w:val="Hyperlink"/>
    <w:uiPriority w:val="99"/>
    <w:unhideWhenUsed/>
    <w:rsid w:val="00480AAE"/>
    <w:rPr>
      <w:color w:val="0000FF"/>
      <w:u w:val="single"/>
    </w:rPr>
  </w:style>
  <w:style w:type="paragraph" w:styleId="Textodeglobo">
    <w:name w:val="Balloon Text"/>
    <w:basedOn w:val="Normal"/>
    <w:link w:val="TextodegloboCar"/>
    <w:uiPriority w:val="99"/>
    <w:semiHidden/>
    <w:unhideWhenUsed/>
    <w:rsid w:val="00480AA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480AAE"/>
    <w:rPr>
      <w:rFonts w:ascii="Lucida Grande" w:hAnsi="Lucida Grande" w:cs="Lucida Grande"/>
      <w:sz w:val="18"/>
      <w:szCs w:val="18"/>
    </w:rPr>
  </w:style>
  <w:style w:type="character" w:styleId="Hipervnculovisitado">
    <w:name w:val="FollowedHyperlink"/>
    <w:basedOn w:val="Fuentedeprrafopredeter"/>
    <w:uiPriority w:val="99"/>
    <w:semiHidden/>
    <w:unhideWhenUsed/>
    <w:rsid w:val="00447884"/>
    <w:rPr>
      <w:color w:val="800080" w:themeColor="followedHyperlink"/>
      <w:u w:val="single"/>
    </w:rPr>
  </w:style>
  <w:style w:type="character" w:styleId="Textoennegrita">
    <w:name w:val="Strong"/>
    <w:basedOn w:val="Fuentedeprrafopredeter"/>
    <w:uiPriority w:val="22"/>
    <w:qFormat/>
    <w:rsid w:val="004478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18612">
      <w:bodyDiv w:val="1"/>
      <w:marLeft w:val="0"/>
      <w:marRight w:val="0"/>
      <w:marTop w:val="0"/>
      <w:marBottom w:val="0"/>
      <w:divBdr>
        <w:top w:val="none" w:sz="0" w:space="0" w:color="auto"/>
        <w:left w:val="none" w:sz="0" w:space="0" w:color="auto"/>
        <w:bottom w:val="none" w:sz="0" w:space="0" w:color="auto"/>
        <w:right w:val="none" w:sz="0" w:space="0" w:color="auto"/>
      </w:divBdr>
    </w:div>
    <w:div w:id="361824574">
      <w:bodyDiv w:val="1"/>
      <w:marLeft w:val="0"/>
      <w:marRight w:val="0"/>
      <w:marTop w:val="0"/>
      <w:marBottom w:val="0"/>
      <w:divBdr>
        <w:top w:val="none" w:sz="0" w:space="0" w:color="auto"/>
        <w:left w:val="none" w:sz="0" w:space="0" w:color="auto"/>
        <w:bottom w:val="none" w:sz="0" w:space="0" w:color="auto"/>
        <w:right w:val="none" w:sz="0" w:space="0" w:color="auto"/>
      </w:divBdr>
    </w:div>
    <w:div w:id="464544699">
      <w:bodyDiv w:val="1"/>
      <w:marLeft w:val="0"/>
      <w:marRight w:val="0"/>
      <w:marTop w:val="0"/>
      <w:marBottom w:val="0"/>
      <w:divBdr>
        <w:top w:val="none" w:sz="0" w:space="0" w:color="auto"/>
        <w:left w:val="none" w:sz="0" w:space="0" w:color="auto"/>
        <w:bottom w:val="none" w:sz="0" w:space="0" w:color="auto"/>
        <w:right w:val="none" w:sz="0" w:space="0" w:color="auto"/>
      </w:divBdr>
      <w:divsChild>
        <w:div w:id="88972477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40760903">
              <w:marLeft w:val="0"/>
              <w:marRight w:val="0"/>
              <w:marTop w:val="0"/>
              <w:marBottom w:val="0"/>
              <w:divBdr>
                <w:top w:val="none" w:sz="0" w:space="0" w:color="auto"/>
                <w:left w:val="none" w:sz="0" w:space="0" w:color="auto"/>
                <w:bottom w:val="none" w:sz="0" w:space="0" w:color="auto"/>
                <w:right w:val="none" w:sz="0" w:space="0" w:color="auto"/>
              </w:divBdr>
              <w:divsChild>
                <w:div w:id="1175531046">
                  <w:marLeft w:val="0"/>
                  <w:marRight w:val="0"/>
                  <w:marTop w:val="0"/>
                  <w:marBottom w:val="0"/>
                  <w:divBdr>
                    <w:top w:val="none" w:sz="0" w:space="0" w:color="auto"/>
                    <w:left w:val="none" w:sz="0" w:space="0" w:color="auto"/>
                    <w:bottom w:val="none" w:sz="0" w:space="0" w:color="auto"/>
                    <w:right w:val="none" w:sz="0" w:space="0" w:color="auto"/>
                  </w:divBdr>
                  <w:divsChild>
                    <w:div w:id="12394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640415">
      <w:bodyDiv w:val="1"/>
      <w:marLeft w:val="0"/>
      <w:marRight w:val="0"/>
      <w:marTop w:val="0"/>
      <w:marBottom w:val="0"/>
      <w:divBdr>
        <w:top w:val="none" w:sz="0" w:space="0" w:color="auto"/>
        <w:left w:val="none" w:sz="0" w:space="0" w:color="auto"/>
        <w:bottom w:val="none" w:sz="0" w:space="0" w:color="auto"/>
        <w:right w:val="none" w:sz="0" w:space="0" w:color="auto"/>
      </w:divBdr>
    </w:div>
    <w:div w:id="649211209">
      <w:bodyDiv w:val="1"/>
      <w:marLeft w:val="0"/>
      <w:marRight w:val="0"/>
      <w:marTop w:val="0"/>
      <w:marBottom w:val="0"/>
      <w:divBdr>
        <w:top w:val="none" w:sz="0" w:space="0" w:color="auto"/>
        <w:left w:val="none" w:sz="0" w:space="0" w:color="auto"/>
        <w:bottom w:val="none" w:sz="0" w:space="0" w:color="auto"/>
        <w:right w:val="none" w:sz="0" w:space="0" w:color="auto"/>
      </w:divBdr>
    </w:div>
    <w:div w:id="844707525">
      <w:bodyDiv w:val="1"/>
      <w:marLeft w:val="0"/>
      <w:marRight w:val="0"/>
      <w:marTop w:val="0"/>
      <w:marBottom w:val="0"/>
      <w:divBdr>
        <w:top w:val="none" w:sz="0" w:space="0" w:color="auto"/>
        <w:left w:val="none" w:sz="0" w:space="0" w:color="auto"/>
        <w:bottom w:val="none" w:sz="0" w:space="0" w:color="auto"/>
        <w:right w:val="none" w:sz="0" w:space="0" w:color="auto"/>
      </w:divBdr>
    </w:div>
    <w:div w:id="853614880">
      <w:bodyDiv w:val="1"/>
      <w:marLeft w:val="0"/>
      <w:marRight w:val="0"/>
      <w:marTop w:val="0"/>
      <w:marBottom w:val="0"/>
      <w:divBdr>
        <w:top w:val="none" w:sz="0" w:space="0" w:color="auto"/>
        <w:left w:val="none" w:sz="0" w:space="0" w:color="auto"/>
        <w:bottom w:val="none" w:sz="0" w:space="0" w:color="auto"/>
        <w:right w:val="none" w:sz="0" w:space="0" w:color="auto"/>
      </w:divBdr>
      <w:divsChild>
        <w:div w:id="84470496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2545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533813">
      <w:bodyDiv w:val="1"/>
      <w:marLeft w:val="0"/>
      <w:marRight w:val="0"/>
      <w:marTop w:val="0"/>
      <w:marBottom w:val="0"/>
      <w:divBdr>
        <w:top w:val="none" w:sz="0" w:space="0" w:color="auto"/>
        <w:left w:val="none" w:sz="0" w:space="0" w:color="auto"/>
        <w:bottom w:val="none" w:sz="0" w:space="0" w:color="auto"/>
        <w:right w:val="none" w:sz="0" w:space="0" w:color="auto"/>
      </w:divBdr>
    </w:div>
    <w:div w:id="18836376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es.wikipedia.org/wiki/Justo_Bolekia_Bolek%C3%A1" TargetMode="External"/><Relationship Id="rId7" Type="http://schemas.openxmlformats.org/officeDocument/2006/relationships/image" Target="media/image2.jpg"/><Relationship Id="rId8" Type="http://schemas.openxmlformats.org/officeDocument/2006/relationships/hyperlink" Target="http://alfonsomanso.blogspot.com.es/" TargetMode="External"/><Relationship Id="rId9" Type="http://schemas.openxmlformats.org/officeDocument/2006/relationships/image" Target="media/image3.jpg"/><Relationship Id="rId10" Type="http://schemas.openxmlformats.org/officeDocument/2006/relationships/hyperlink" Target="http://www.uemcom.es/tag/kike-le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724</Words>
  <Characters>3984</Characters>
  <Application>Microsoft Macintosh Word</Application>
  <DocSecurity>0</DocSecurity>
  <Lines>33</Lines>
  <Paragraphs>9</Paragraphs>
  <ScaleCrop>false</ScaleCrop>
  <Company/>
  <LinksUpToDate>false</LinksUpToDate>
  <CharactersWithSpaces>4699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iMac</cp:lastModifiedBy>
  <cp:revision>5</cp:revision>
  <dcterms:created xsi:type="dcterms:W3CDTF">2017-07-17T18:05:00Z</dcterms:created>
  <dcterms:modified xsi:type="dcterms:W3CDTF">2017-07-17T19:00:00Z</dcterms:modified>
</cp:coreProperties>
</file>